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DA5" w:rsidRPr="00FF2DA5" w:rsidRDefault="00FF2DA5" w:rsidP="00FF2DA5"/>
    <w:p w:rsidR="00FF2DA5" w:rsidRPr="00C15C71" w:rsidRDefault="00FF2DA5" w:rsidP="00C15C71">
      <w:pPr>
        <w:pStyle w:val="Tytu"/>
        <w:spacing w:line="360" w:lineRule="auto"/>
        <w:rPr>
          <w:b/>
          <w:sz w:val="32"/>
          <w:szCs w:val="32"/>
        </w:rPr>
      </w:pPr>
      <w:r w:rsidRPr="00C15C71">
        <w:rPr>
          <w:b/>
          <w:sz w:val="32"/>
          <w:szCs w:val="32"/>
        </w:rPr>
        <w:t>KOMUNIKAT DLA PODMIOTÓW S</w:t>
      </w:r>
      <w:r w:rsidR="005F31B0" w:rsidRPr="00C15C71">
        <w:rPr>
          <w:b/>
          <w:sz w:val="32"/>
          <w:szCs w:val="32"/>
        </w:rPr>
        <w:t>PROWADZAJACYCH TOWARY Z IZRAELA</w:t>
      </w:r>
      <w:bookmarkStart w:id="0" w:name="_GoBack"/>
      <w:bookmarkEnd w:id="0"/>
    </w:p>
    <w:p w:rsidR="00FF2DA5" w:rsidRPr="00FF2DA5" w:rsidRDefault="00FF2DA5" w:rsidP="00FF2DA5">
      <w:pPr>
        <w:spacing w:line="276" w:lineRule="auto"/>
        <w:rPr>
          <w:sz w:val="24"/>
        </w:rPr>
      </w:pPr>
      <w:r w:rsidRPr="00FF2DA5">
        <w:rPr>
          <w:sz w:val="24"/>
        </w:rPr>
        <w:t>Produkty wytworzone w osiedlach izraelskich znajdujących się na terytoriach będących od 1967 r. pod kontrolą izraelskiej administracji nie</w:t>
      </w:r>
      <w:r w:rsidR="005F31B0">
        <w:rPr>
          <w:sz w:val="24"/>
        </w:rPr>
        <w:t xml:space="preserve"> są uprawnione do korzystania z </w:t>
      </w:r>
      <w:r w:rsidRPr="00FF2DA5">
        <w:rPr>
          <w:sz w:val="24"/>
        </w:rPr>
        <w:t>preferencyjnego traktowania taryfowego na mocy ukła</w:t>
      </w:r>
      <w:r w:rsidR="005F31B0">
        <w:rPr>
          <w:sz w:val="24"/>
        </w:rPr>
        <w:t>du o stowarzyszeniu między UE i </w:t>
      </w:r>
      <w:r w:rsidRPr="00FF2DA5">
        <w:rPr>
          <w:sz w:val="24"/>
        </w:rPr>
        <w:t xml:space="preserve">Izraelem (Dz. </w:t>
      </w:r>
      <w:r w:rsidR="005F31B0">
        <w:rPr>
          <w:sz w:val="24"/>
        </w:rPr>
        <w:t>Urz. WE L 147 z 21.06.2000 r.).</w:t>
      </w:r>
    </w:p>
    <w:p w:rsidR="00FF2DA5" w:rsidRPr="00FF2DA5" w:rsidRDefault="00FF2DA5" w:rsidP="00FF2DA5">
      <w:pPr>
        <w:spacing w:line="276" w:lineRule="auto"/>
        <w:rPr>
          <w:sz w:val="24"/>
        </w:rPr>
      </w:pPr>
      <w:r w:rsidRPr="00FF2DA5">
        <w:rPr>
          <w:sz w:val="24"/>
        </w:rPr>
        <w:t>Zgodnie z ustaleniami między UE a Izraelem, dotyczącymi wdrożenia protokołu 4 do ww. układu o stowarzyszeniu UE-Izrael i w związku z wejściem w życie z dniem 1 lutego 2005 r. porozumienia technicznego pomiędzy Unią Europejską i Państwem Izrael w sprawie zasad dokumentowania preferencyjnego pochodzenia towarów z Izraela, w Dzienniku Urzędowym UE serii C publikowane są zawiadomienia skierowane do importerów, dotyczące przywozu produktów z Izraela do UE. W Dz. Urz. UE C 232 z 3 sierpnia 2012 r. zostało opublikowane zawiadomienie zastępujące obowiązujące dotąd zawi</w:t>
      </w:r>
      <w:r w:rsidR="005F31B0">
        <w:rPr>
          <w:sz w:val="24"/>
        </w:rPr>
        <w:t>adomienie z 25 stycznia 2005 r.</w:t>
      </w:r>
    </w:p>
    <w:p w:rsidR="00FF2DA5" w:rsidRPr="00FF2DA5" w:rsidRDefault="00FF2DA5" w:rsidP="00FF2DA5">
      <w:pPr>
        <w:spacing w:line="276" w:lineRule="auto"/>
        <w:rPr>
          <w:sz w:val="24"/>
        </w:rPr>
      </w:pPr>
      <w:r w:rsidRPr="00FF2DA5">
        <w:rPr>
          <w:sz w:val="24"/>
        </w:rPr>
        <w:lastRenderedPageBreak/>
        <w:t xml:space="preserve">Zgodnie z ww. dokumentami, do celów stosowania układu o stowarzyszeniu UE - Izrael, za część terytorium Izraela nie są uważane: Strefa Gazy, Zachodni Brzeg Jordanu, wschodnia część Jerozolimy oraz Wzgórza Golan. Za terytorium Izraela uznaje się bowiem tylko </w:t>
      </w:r>
      <w:r w:rsidR="005F31B0">
        <w:rPr>
          <w:sz w:val="24"/>
        </w:rPr>
        <w:t xml:space="preserve">te </w:t>
      </w:r>
      <w:r w:rsidRPr="00FF2DA5">
        <w:rPr>
          <w:sz w:val="24"/>
        </w:rPr>
        <w:t xml:space="preserve">tereny, które znajdowały się w granicach tego Państwa </w:t>
      </w:r>
      <w:r w:rsidR="005F31B0">
        <w:rPr>
          <w:sz w:val="24"/>
        </w:rPr>
        <w:t>w 1967 roku (do wybuchu wojny).</w:t>
      </w:r>
    </w:p>
    <w:p w:rsidR="00FF2DA5" w:rsidRPr="00FF2DA5" w:rsidRDefault="00FF2DA5" w:rsidP="00FF2DA5">
      <w:pPr>
        <w:spacing w:line="276" w:lineRule="auto"/>
        <w:rPr>
          <w:sz w:val="24"/>
        </w:rPr>
      </w:pPr>
      <w:r w:rsidRPr="00FF2DA5">
        <w:rPr>
          <w:sz w:val="24"/>
        </w:rPr>
        <w:t>Towary wytworzone poza tak rozumianym terytorium Izraela, ale także takie, które na jakimś etapie wytwarzania produktu były poddawane t</w:t>
      </w:r>
      <w:r w:rsidR="005F31B0">
        <w:rPr>
          <w:sz w:val="24"/>
        </w:rPr>
        <w:t>am obróbkom i przetworzeniom (z </w:t>
      </w:r>
      <w:r w:rsidRPr="00FF2DA5">
        <w:rPr>
          <w:sz w:val="24"/>
        </w:rPr>
        <w:t>uwzględnieniem postanowień protokołu 4 do ww</w:t>
      </w:r>
      <w:r w:rsidR="005F31B0">
        <w:rPr>
          <w:sz w:val="24"/>
        </w:rPr>
        <w:t>. układu), nie mogą korzystać w </w:t>
      </w:r>
      <w:r w:rsidRPr="00FF2DA5">
        <w:rPr>
          <w:sz w:val="24"/>
        </w:rPr>
        <w:t>przywozie do UE z preferencji przewidzianych w u</w:t>
      </w:r>
      <w:r w:rsidR="005F31B0">
        <w:rPr>
          <w:sz w:val="24"/>
        </w:rPr>
        <w:t>mowie z Izraelem.</w:t>
      </w:r>
    </w:p>
    <w:p w:rsidR="00FF2DA5" w:rsidRDefault="00FF2DA5" w:rsidP="00FF2DA5">
      <w:pPr>
        <w:spacing w:line="276" w:lineRule="auto"/>
        <w:rPr>
          <w:sz w:val="24"/>
        </w:rPr>
      </w:pPr>
      <w:r w:rsidRPr="00FF2DA5">
        <w:rPr>
          <w:sz w:val="24"/>
        </w:rPr>
        <w:t xml:space="preserve">Stosownie do porozumienia technicznego pomiędzy Unią Europejską i Państwem Izrael, opublikowanego zawiadomienia dla importerów oraz wytycznych izraelskich władz dla swoich organów celnych, w dowodach pochodzenia towarów (świadectwa przewozowe EUR.1 i EUR-MED, deklaracje na fakturze i deklaracje na fakturze EUR-MED) zamieszczane </w:t>
      </w:r>
      <w:r w:rsidR="005F31B0">
        <w:rPr>
          <w:sz w:val="24"/>
        </w:rPr>
        <w:t>są</w:t>
      </w:r>
      <w:r w:rsidRPr="00FF2DA5">
        <w:rPr>
          <w:sz w:val="24"/>
        </w:rPr>
        <w:t xml:space="preserve"> adnotacje określające miejsce produkcji towa</w:t>
      </w:r>
      <w:r w:rsidRPr="00FF2DA5">
        <w:rPr>
          <w:sz w:val="24"/>
        </w:rPr>
        <w:lastRenderedPageBreak/>
        <w:t>rów (nazwa miasta, wsi lub strefy przemysłowej, gdzie odbywała się produkcja nadająca towarom status pochodzących,</w:t>
      </w:r>
      <w:r w:rsidR="005F31B0">
        <w:rPr>
          <w:sz w:val="24"/>
        </w:rPr>
        <w:t xml:space="preserve"> wraz z </w:t>
      </w:r>
      <w:r w:rsidRPr="00FF2DA5">
        <w:rPr>
          <w:sz w:val="24"/>
        </w:rPr>
        <w:t>kodem pocztowym). Preferencyjne traktowanie nie zostanie przyznane produktom, dla których dowód pochodzenia wskazuje na to, że produkcja nadająca status pochodzenia odbyła się w miejscowości leżącej na terytoriach podlegających administracji Izrael</w:t>
      </w:r>
      <w:r w:rsidR="005F31B0">
        <w:rPr>
          <w:sz w:val="24"/>
        </w:rPr>
        <w:t>a od czerwca 1967 r.</w:t>
      </w:r>
    </w:p>
    <w:p w:rsidR="005F31B0" w:rsidRPr="00FF2DA5" w:rsidRDefault="005F31B0" w:rsidP="00FF2DA5">
      <w:pPr>
        <w:spacing w:line="276" w:lineRule="auto"/>
        <w:rPr>
          <w:sz w:val="24"/>
        </w:rPr>
      </w:pPr>
      <w:r>
        <w:rPr>
          <w:sz w:val="24"/>
        </w:rPr>
        <w:t xml:space="preserve">Brak w dowodzie pochodzenia informacji o miejscu wytworzenia produktu skutkuje jego nieważnością i brakujące informacje powinny zostać w nim uzupełnione, </w:t>
      </w:r>
      <w:r w:rsidR="00E31223">
        <w:rPr>
          <w:sz w:val="24"/>
        </w:rPr>
        <w:t>a</w:t>
      </w:r>
      <w:r>
        <w:rPr>
          <w:sz w:val="24"/>
        </w:rPr>
        <w:t>by mógł być podstawą do wnioskowania o preferencyjne traktowanie przywożonych produktów</w:t>
      </w:r>
      <w:r w:rsidR="00E31223">
        <w:rPr>
          <w:sz w:val="24"/>
        </w:rPr>
        <w:t xml:space="preserve"> z tytułu ich pochodzenia z Izraela</w:t>
      </w:r>
      <w:r>
        <w:rPr>
          <w:sz w:val="24"/>
        </w:rPr>
        <w:t>.</w:t>
      </w:r>
    </w:p>
    <w:p w:rsidR="00FF2DA5" w:rsidRDefault="00FF2DA5" w:rsidP="00FF2DA5">
      <w:pPr>
        <w:spacing w:line="276" w:lineRule="auto"/>
        <w:rPr>
          <w:sz w:val="24"/>
        </w:rPr>
      </w:pPr>
      <w:r w:rsidRPr="00FF2DA5">
        <w:rPr>
          <w:sz w:val="24"/>
        </w:rPr>
        <w:t xml:space="preserve">Wykaz miejscowości wraz z kodami pocztowymi został opublikowany na stronach internetowych Komisji Europejskiej, pod następującym linkiem: </w:t>
      </w:r>
      <w:r w:rsidR="00086DD3">
        <w:rPr>
          <w:sz w:val="24"/>
        </w:rPr>
        <w:t xml:space="preserve">   </w:t>
      </w:r>
      <w:hyperlink r:id="rId6" w:history="1">
        <w:r w:rsidR="00086DD3" w:rsidRPr="00086DD3">
          <w:rPr>
            <w:rStyle w:val="Hipercze"/>
            <w:sz w:val="24"/>
          </w:rPr>
          <w:t>EU-Israel Technical Arrangement (europa.eu)</w:t>
        </w:r>
      </w:hyperlink>
    </w:p>
    <w:p w:rsidR="00FF2DA5" w:rsidRPr="00FF2DA5" w:rsidRDefault="00FF2DA5" w:rsidP="00FF2DA5">
      <w:pPr>
        <w:spacing w:line="276" w:lineRule="auto"/>
        <w:rPr>
          <w:sz w:val="24"/>
        </w:rPr>
      </w:pPr>
      <w:r w:rsidRPr="00FF2DA5">
        <w:rPr>
          <w:sz w:val="24"/>
        </w:rPr>
        <w:t xml:space="preserve">Preferencji taryfowych nie przyznaje się produktom, których dowód pochodzenia wskazuje na to, że produkcja nadająca status pochodzenia miała miejsce w miejscowości leżącej na terytoriach podlegających administracji Izraela od 1967 r., której kod pocztowy </w:t>
      </w:r>
      <w:r w:rsidR="00E31223">
        <w:rPr>
          <w:sz w:val="24"/>
        </w:rPr>
        <w:t>znajduje się w części I wykazu.</w:t>
      </w:r>
    </w:p>
    <w:p w:rsidR="00FF2DA5" w:rsidRPr="00FF2DA5" w:rsidRDefault="00FF2DA5" w:rsidP="00FF2DA5">
      <w:pPr>
        <w:spacing w:line="276" w:lineRule="auto"/>
        <w:rPr>
          <w:sz w:val="24"/>
        </w:rPr>
      </w:pPr>
      <w:r w:rsidRPr="00FF2DA5">
        <w:rPr>
          <w:sz w:val="24"/>
        </w:rPr>
        <w:lastRenderedPageBreak/>
        <w:t>Dlatego importerzy przed dokonaniem zgłoszenia celnego o dopuszczenie towarów do obrotu powinni sprawdzić, czy kod pocztowy miejsca wytworzenia sprowadzanych towarów wskazany w dowodzie ich pochodzenia znajduje się w wyk</w:t>
      </w:r>
      <w:r w:rsidR="00E31223">
        <w:rPr>
          <w:sz w:val="24"/>
        </w:rPr>
        <w:t>azie. Jeżeli kod znajduje się w </w:t>
      </w:r>
      <w:r w:rsidRPr="00FF2DA5">
        <w:rPr>
          <w:sz w:val="24"/>
        </w:rPr>
        <w:t>części I wykazu powinni powstrzymać się od wnioskowania o preferencyjne traktowanie towarów.</w:t>
      </w:r>
    </w:p>
    <w:p w:rsidR="00FF2DA5" w:rsidRPr="00FF2DA5" w:rsidRDefault="00FF2DA5" w:rsidP="00FF2DA5">
      <w:pPr>
        <w:spacing w:line="276" w:lineRule="auto"/>
        <w:rPr>
          <w:sz w:val="24"/>
        </w:rPr>
      </w:pPr>
      <w:r w:rsidRPr="00FF2DA5">
        <w:rPr>
          <w:sz w:val="24"/>
        </w:rPr>
        <w:t>W przypadku kodów pocztowych miejscowości, których nazwy znajdują się w części II wykazu (miejscowości przygraniczne) importer powinien zas</w:t>
      </w:r>
      <w:r w:rsidR="00E31223">
        <w:rPr>
          <w:sz w:val="24"/>
        </w:rPr>
        <w:t>ięgnąć opinii urzędu, w </w:t>
      </w:r>
      <w:r w:rsidRPr="00FF2DA5">
        <w:rPr>
          <w:sz w:val="24"/>
        </w:rPr>
        <w:t>którym zamierza złożyć odpowiednie zgłoszenie o dopuszczenie do obrotu, w celu sprawdzenia dokładnego położenia, a tym samym uprawnienia do preferencji, miejsca produkcj</w:t>
      </w:r>
      <w:r w:rsidR="00E31223">
        <w:rPr>
          <w:sz w:val="24"/>
        </w:rPr>
        <w:t>i nadającej status pochodzenia.</w:t>
      </w:r>
    </w:p>
    <w:p w:rsidR="004D55CD" w:rsidRDefault="00FF2DA5" w:rsidP="00FF2DA5">
      <w:pPr>
        <w:spacing w:line="276" w:lineRule="auto"/>
        <w:rPr>
          <w:sz w:val="24"/>
        </w:rPr>
      </w:pPr>
      <w:r w:rsidRPr="00FF2DA5">
        <w:rPr>
          <w:sz w:val="24"/>
        </w:rPr>
        <w:t>Ze względu na konieczność zastosowania nowej procedury (kody z II części listy), która wiąże się z uzyskaniem wyjaśnień od strony izraelskiej – zaleca się podjęcie czynności wyjaśniających przez importera możliwie jak najwcześniej przed dokonaniem zgłoszenia celnego.</w:t>
      </w:r>
    </w:p>
    <w:p w:rsidR="00FF2DA5" w:rsidRPr="00FF2DA5" w:rsidRDefault="00FF2DA5" w:rsidP="00FF2DA5">
      <w:pPr>
        <w:spacing w:line="276" w:lineRule="auto"/>
        <w:rPr>
          <w:sz w:val="24"/>
        </w:rPr>
      </w:pPr>
      <w:r w:rsidRPr="00FF2DA5">
        <w:rPr>
          <w:sz w:val="24"/>
        </w:rPr>
        <w:lastRenderedPageBreak/>
        <w:t>Celem prawidłowego stosowania porozumienia technicznego UE-Izrael, Komisja Europejska zdecydowała o wprowadzeniu, z dniem 16 maja 2023 r. obowiązku deklarowania nowego kodu dokumentu w przypadku preferencyjn</w:t>
      </w:r>
      <w:r w:rsidR="004F2C32">
        <w:rPr>
          <w:sz w:val="24"/>
        </w:rPr>
        <w:t>ego przywozu towarów z Izraela.</w:t>
      </w:r>
    </w:p>
    <w:p w:rsidR="00FF2DA5" w:rsidRPr="00FF2DA5" w:rsidRDefault="00FF2DA5" w:rsidP="00FF2DA5">
      <w:pPr>
        <w:spacing w:line="276" w:lineRule="auto"/>
        <w:rPr>
          <w:sz w:val="24"/>
        </w:rPr>
      </w:pPr>
      <w:r w:rsidRPr="00FF2DA5">
        <w:rPr>
          <w:sz w:val="24"/>
        </w:rPr>
        <w:t>Nowy kod dokumentu TARIC (Y864) –„Dowód pochodzenia wskazuje, że produkcja nadająca status pochodzenia nie odbywała się w miejscu znajdującym się na terytoriach będących pod administracją izraelską od czerwca 1967”.</w:t>
      </w:r>
    </w:p>
    <w:p w:rsidR="004F2C32" w:rsidRDefault="004F2C32" w:rsidP="00FF2DA5">
      <w:pPr>
        <w:spacing w:line="276" w:lineRule="auto"/>
        <w:rPr>
          <w:sz w:val="24"/>
        </w:rPr>
      </w:pPr>
      <w:r>
        <w:rPr>
          <w:sz w:val="24"/>
        </w:rPr>
        <w:t>Podanie tego kodu w zgłoszeniu będzie oznaczać, że przywożone produkty zostały wytworzone na terytorium Izraela, co wynika z informacji zamieszczonych przez izraelskiego eksportera w dowodzie pochodzenia i wskazana tam lokalizacja miejsca wytworzenia nie znajduje się na ww. liście.</w:t>
      </w:r>
    </w:p>
    <w:p w:rsidR="00FF2DA5" w:rsidRPr="00FF2DA5" w:rsidRDefault="00FF2DA5" w:rsidP="00FF2DA5">
      <w:pPr>
        <w:spacing w:line="276" w:lineRule="auto"/>
        <w:rPr>
          <w:sz w:val="24"/>
        </w:rPr>
      </w:pPr>
      <w:r w:rsidRPr="00FF2DA5">
        <w:rPr>
          <w:sz w:val="24"/>
        </w:rPr>
        <w:t xml:space="preserve">Towary </w:t>
      </w:r>
      <w:r w:rsidR="004F2C32">
        <w:rPr>
          <w:sz w:val="24"/>
        </w:rPr>
        <w:t>wytworzone</w:t>
      </w:r>
      <w:r w:rsidRPr="00FF2DA5">
        <w:rPr>
          <w:sz w:val="24"/>
        </w:rPr>
        <w:t xml:space="preserve"> poza granicami tego kraju uznanym</w:t>
      </w:r>
      <w:r w:rsidR="00BE62E6">
        <w:rPr>
          <w:sz w:val="24"/>
        </w:rPr>
        <w:t xml:space="preserve">i na szczeblu międzynarodowym, </w:t>
      </w:r>
      <w:r w:rsidRPr="00FF2DA5">
        <w:rPr>
          <w:sz w:val="24"/>
        </w:rPr>
        <w:t>nie są uprawnione do preferencyjnego traktowania na mo</w:t>
      </w:r>
      <w:r w:rsidR="004F2C32">
        <w:rPr>
          <w:sz w:val="24"/>
        </w:rPr>
        <w:t>cy układu o stowarzyszeniu UE i </w:t>
      </w:r>
      <w:r w:rsidRPr="00FF2DA5">
        <w:rPr>
          <w:sz w:val="24"/>
        </w:rPr>
        <w:t>Izraela.</w:t>
      </w:r>
      <w:r w:rsidR="004F2C32">
        <w:rPr>
          <w:sz w:val="24"/>
        </w:rPr>
        <w:t xml:space="preserve"> W takim przypadku preferencje nie będą mogły być przyznane i kod Y864 nie może być </w:t>
      </w:r>
      <w:r w:rsidR="00BE62E6">
        <w:rPr>
          <w:sz w:val="24"/>
        </w:rPr>
        <w:t>użyty.</w:t>
      </w:r>
    </w:p>
    <w:p w:rsidR="00FF2DA5" w:rsidRPr="00FF2DA5" w:rsidRDefault="00BE62E6" w:rsidP="00FF2DA5">
      <w:pPr>
        <w:spacing w:line="276" w:lineRule="auto"/>
        <w:rPr>
          <w:sz w:val="24"/>
        </w:rPr>
      </w:pPr>
      <w:r>
        <w:rPr>
          <w:sz w:val="24"/>
        </w:rPr>
        <w:lastRenderedPageBreak/>
        <w:t>Brak</w:t>
      </w:r>
      <w:r w:rsidR="00FF2DA5" w:rsidRPr="00FF2DA5">
        <w:rPr>
          <w:sz w:val="24"/>
        </w:rPr>
        <w:t xml:space="preserve"> kodu </w:t>
      </w:r>
      <w:r>
        <w:rPr>
          <w:sz w:val="24"/>
        </w:rPr>
        <w:t xml:space="preserve">Y864 </w:t>
      </w:r>
      <w:r w:rsidR="00FF2DA5" w:rsidRPr="00FF2DA5">
        <w:rPr>
          <w:sz w:val="24"/>
        </w:rPr>
        <w:t xml:space="preserve">w zgłoszeniu celnym </w:t>
      </w:r>
      <w:r>
        <w:rPr>
          <w:sz w:val="24"/>
        </w:rPr>
        <w:t>będzie oznaczał, że miejsce wytworzenia sprowadzanych z Izraela produktów znajduje się na ww. liście i tym samym produkt</w:t>
      </w:r>
      <w:r w:rsidR="00A01A48">
        <w:rPr>
          <w:sz w:val="24"/>
        </w:rPr>
        <w:t>y te</w:t>
      </w:r>
      <w:r>
        <w:rPr>
          <w:sz w:val="24"/>
        </w:rPr>
        <w:t xml:space="preserve"> nie są uprawnione do preferencyjnego traktowania. W przypadku zawarcia w zgłoszeniu wniosku o preferencyjne traktowanie</w:t>
      </w:r>
      <w:r w:rsidR="002B0B65">
        <w:rPr>
          <w:sz w:val="24"/>
        </w:rPr>
        <w:t>,</w:t>
      </w:r>
      <w:r>
        <w:rPr>
          <w:sz w:val="24"/>
        </w:rPr>
        <w:t xml:space="preserve"> przy jednoczesnym braku ww. kodu</w:t>
      </w:r>
      <w:r w:rsidR="002B0B65">
        <w:rPr>
          <w:sz w:val="24"/>
        </w:rPr>
        <w:t>,</w:t>
      </w:r>
      <w:r>
        <w:rPr>
          <w:sz w:val="24"/>
        </w:rPr>
        <w:t xml:space="preserve"> </w:t>
      </w:r>
      <w:r w:rsidR="000161E9">
        <w:rPr>
          <w:sz w:val="24"/>
        </w:rPr>
        <w:t xml:space="preserve">zgłoszenie zostanie odrzucone. </w:t>
      </w:r>
    </w:p>
    <w:sectPr w:rsidR="00FF2DA5" w:rsidRPr="00FF2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5F4" w:rsidRDefault="005205F4" w:rsidP="00FF2DA5">
      <w:pPr>
        <w:spacing w:after="0" w:line="240" w:lineRule="auto"/>
      </w:pPr>
      <w:r>
        <w:separator/>
      </w:r>
    </w:p>
  </w:endnote>
  <w:endnote w:type="continuationSeparator" w:id="0">
    <w:p w:rsidR="005205F4" w:rsidRDefault="005205F4" w:rsidP="00FF2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5F4" w:rsidRDefault="005205F4" w:rsidP="00FF2DA5">
      <w:pPr>
        <w:spacing w:after="0" w:line="240" w:lineRule="auto"/>
      </w:pPr>
      <w:r>
        <w:separator/>
      </w:r>
    </w:p>
  </w:footnote>
  <w:footnote w:type="continuationSeparator" w:id="0">
    <w:p w:rsidR="005205F4" w:rsidRDefault="005205F4" w:rsidP="00FF2D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5"/>
    <w:rsid w:val="000161E9"/>
    <w:rsid w:val="00086DD3"/>
    <w:rsid w:val="002B0B65"/>
    <w:rsid w:val="003B4D30"/>
    <w:rsid w:val="003E66F8"/>
    <w:rsid w:val="0044766D"/>
    <w:rsid w:val="004D55CD"/>
    <w:rsid w:val="004F2C32"/>
    <w:rsid w:val="005205F4"/>
    <w:rsid w:val="005F31B0"/>
    <w:rsid w:val="007816A6"/>
    <w:rsid w:val="00925727"/>
    <w:rsid w:val="00A01A48"/>
    <w:rsid w:val="00BE62E6"/>
    <w:rsid w:val="00C15C71"/>
    <w:rsid w:val="00D85895"/>
    <w:rsid w:val="00E31223"/>
    <w:rsid w:val="00F603F6"/>
    <w:rsid w:val="00FE2FBB"/>
    <w:rsid w:val="00FF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083EDDA-DDEE-410C-9881-812F2A3CC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5C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F2DA5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86DD3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15C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C15C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5C7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4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axation-customs.ec.europa.eu/eu-israel-technical-arrangement_e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792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5538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dcterms:created xsi:type="dcterms:W3CDTF">2023-05-10T10:19:00Z</dcterms:created>
  <dcterms:modified xsi:type="dcterms:W3CDTF">2023-05-10T10:22:00Z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UxC4dwLulzfINJ8nQH+xvX5LNGipWa4BRSZhPgxsCvnjuz0SzUdT0R9aoEkOaBuc0TRmzzC5XPLHomkwxsOXWg==</vt:lpwstr>
  </property>
  <property fmtid="{D5CDD505-2E9C-101B-9397-08002B2CF9AE}" pid="4" name="MFClassificationDate">
    <vt:lpwstr>2023-05-09T16:15:02.9435695+02:00</vt:lpwstr>
  </property>
  <property fmtid="{D5CDD505-2E9C-101B-9397-08002B2CF9AE}" pid="5" name="MFClassifiedBySID">
    <vt:lpwstr>UxC4dwLulzfINJ8nQH+xvX5LNGipWa4BRSZhPgxsCvm42mrIC/DSDv0ggS+FjUN/2v1BBotkLlY5aAiEhoi6udanRWuicKaxiM+VWN2XjWQp9ddAg6MPmAudp/ZwzPK8</vt:lpwstr>
  </property>
  <property fmtid="{D5CDD505-2E9C-101B-9397-08002B2CF9AE}" pid="6" name="MFGRNItemId">
    <vt:lpwstr>GRN-429905e1-67ab-4294-8e41-cb3315e6d25c</vt:lpwstr>
  </property>
  <property fmtid="{D5CDD505-2E9C-101B-9397-08002B2CF9AE}" pid="7" name="MFHash">
    <vt:lpwstr>wW42a0zB271jiKHD+gQMDWBtnMhFbjezO/BgRSwcGJg=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